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FDC" w:rsidRDefault="008D1FDC" w:rsidP="00462542">
      <w:pPr>
        <w:spacing w:after="0"/>
        <w:jc w:val="both"/>
        <w:rPr>
          <w:rFonts w:ascii="Times New Roman" w:hAnsi="Times New Roman" w:cs="Times New Roman"/>
          <w:sz w:val="24"/>
          <w:szCs w:val="24"/>
        </w:rPr>
      </w:pPr>
      <w:bookmarkStart w:id="0" w:name="_GoBack"/>
      <w:bookmarkEnd w:id="0"/>
    </w:p>
    <w:p w:rsidR="008D1FDC" w:rsidRDefault="00FB43EE" w:rsidP="008D1FDC">
      <w:pPr>
        <w:spacing w:after="0"/>
        <w:ind w:left="284" w:hanging="284"/>
        <w:jc w:val="both"/>
        <w:rPr>
          <w:rFonts w:ascii="Times New Roman" w:hAnsi="Times New Roman" w:cs="Times New Roman"/>
          <w:sz w:val="24"/>
          <w:szCs w:val="24"/>
        </w:rPr>
      </w:pPr>
      <w:r w:rsidRPr="00FB43EE">
        <w:rPr>
          <w:rFonts w:ascii="Times New Roman" w:hAnsi="Times New Roman" w:cs="Times New Roman"/>
          <w:noProof/>
          <w:sz w:val="24"/>
          <w:szCs w:val="24"/>
          <w:lang w:eastAsia="ru-RU"/>
        </w:rPr>
        <w:drawing>
          <wp:inline distT="0" distB="0" distL="0" distR="0">
            <wp:extent cx="5940425" cy="8401886"/>
            <wp:effectExtent l="0" t="0" r="3175" b="0"/>
            <wp:docPr id="2" name="Рисунок 2" descr="C:\Users\Людмила\Desktop\лл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ллл.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8D1FDC" w:rsidRDefault="008D1FDC" w:rsidP="008D1FDC">
      <w:pPr>
        <w:pStyle w:val="a3"/>
        <w:ind w:left="709"/>
        <w:rPr>
          <w:rFonts w:ascii="Times New Roman" w:hAnsi="Times New Roman" w:cs="Times New Roman"/>
          <w:sz w:val="28"/>
          <w:szCs w:val="28"/>
        </w:rPr>
      </w:pPr>
    </w:p>
    <w:p w:rsidR="008D1FDC" w:rsidRDefault="008D1FDC" w:rsidP="008D1FDC">
      <w:pPr>
        <w:pStyle w:val="a3"/>
        <w:ind w:left="1800"/>
        <w:rPr>
          <w:rFonts w:ascii="Times New Roman" w:hAnsi="Times New Roman" w:cs="Times New Roman"/>
          <w:sz w:val="28"/>
          <w:szCs w:val="28"/>
        </w:rPr>
      </w:pPr>
    </w:p>
    <w:p w:rsidR="008D1FDC" w:rsidRDefault="008D1FDC" w:rsidP="008D1FDC">
      <w:pPr>
        <w:pStyle w:val="a3"/>
        <w:ind w:left="1800"/>
        <w:rPr>
          <w:rFonts w:ascii="Times New Roman" w:hAnsi="Times New Roman" w:cs="Times New Roman"/>
          <w:sz w:val="28"/>
          <w:szCs w:val="28"/>
        </w:rPr>
      </w:pPr>
    </w:p>
    <w:p w:rsidR="008D1FDC" w:rsidRDefault="008D1FDC" w:rsidP="008D1FDC">
      <w:pPr>
        <w:pStyle w:val="a3"/>
        <w:ind w:left="1800"/>
        <w:jc w:val="center"/>
        <w:rPr>
          <w:rFonts w:ascii="Times New Roman" w:hAnsi="Times New Roman" w:cs="Times New Roman"/>
          <w:sz w:val="28"/>
          <w:szCs w:val="28"/>
        </w:rPr>
      </w:pPr>
      <w:r>
        <w:rPr>
          <w:rFonts w:ascii="Times New Roman" w:hAnsi="Times New Roman" w:cs="Times New Roman"/>
          <w:sz w:val="28"/>
          <w:szCs w:val="28"/>
        </w:rPr>
        <w:lastRenderedPageBreak/>
        <w:t>2</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II. Режим образовательной деятельности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2.1. В школе используется четвертная (1-9 классы) и полугодовая (10-11 классы) организация образовательной деятельности, согласно которой учебные четверти, полугодия и каникулы чередуются. Продолжительность каникул в течение учебного года не менее 30 дней.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2.2. Календарный график на каждый учебный год утверждается приказом директора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2.3. Для 2-11 классов устанавливается шестидневная учебная неделя, для 1 класса – пятидневная учебная неделя.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2.4. Расписание учебных занятий составляется в строгом соответствии с требованиями СанПиН 2.4.2.2821-10 «Санитарно-эпидемиологические требования к условиям и организации обучения, содержания в общеобразовательных организациях» (утв. постановлением Главного государственного санитарного врача РФ от 29.12.2010 № 189) с изменениями. 2.5. Горячее питание учащихся осуществляется в соответствии с графиком, утверждаемым на каждый учебный год директором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2.6. Занятия в кружках начинаются в соответствии с расписанием работы кружков и секций на текущий учебный год.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proofErr w:type="spellStart"/>
      <w:r>
        <w:rPr>
          <w:rFonts w:ascii="Times New Roman" w:hAnsi="Times New Roman" w:cs="Times New Roman"/>
          <w:sz w:val="28"/>
          <w:szCs w:val="28"/>
        </w:rPr>
        <w:t>III.Права</w:t>
      </w:r>
      <w:proofErr w:type="spellEnd"/>
      <w:r>
        <w:rPr>
          <w:rFonts w:ascii="Times New Roman" w:hAnsi="Times New Roman" w:cs="Times New Roman"/>
          <w:sz w:val="28"/>
          <w:szCs w:val="28"/>
        </w:rPr>
        <w:t xml:space="preserve"> и обязанности учащихся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 Учащиеся имеют право на: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3.1.4. выбор факультативных (необязательных) и элективных (избираемых в обязательном порядке) учебных предметов, курсов из перечня, предлагаемого школой (после получения основного общего образования);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3.1.5. освоение наряду с учебными предметами, курсами по осваиваемой образовательной программе любых других учебных предметов, курсов преподаваемых в школе, в  установленном порядке, </w:t>
      </w:r>
      <w:r>
        <w:rPr>
          <w:rFonts w:ascii="Times New Roman" w:hAnsi="Times New Roman" w:cs="Times New Roman"/>
          <w:sz w:val="28"/>
          <w:szCs w:val="28"/>
        </w:rPr>
        <w:lastRenderedPageBreak/>
        <w:t xml:space="preserve">а также преподаваемых в других организациях, осуществляющих образовательную деятельность, учебных предметов, курсов;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3.1.6. зачет, в порядке установленном соответствующим локальным нормативным актом, результатов освоения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3.1.7. уважение человеческого достоинства, защиту от всех форм физического и психического насилия, оскорбления личности, охрану жизни и здоровья;        3.1.8. свободу совести, информации, свободное выражение собственных взглядов и убеждений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3.1.9. каникулы – плановые перерывы при получении образования для отдыха и иных социальных целей в соответствии с календарным учебным графиком;      3.1.10. перевод в другую образовательную организацию, реализующую образовательную программу соответствующего уровня;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3.1.11. участие в управлении школой в порядке, установленном уставом;       3.1.12.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w:t>
      </w:r>
      <w:proofErr w:type="spellStart"/>
      <w:proofErr w:type="gramStart"/>
      <w:r>
        <w:rPr>
          <w:rFonts w:ascii="Times New Roman" w:hAnsi="Times New Roman" w:cs="Times New Roman"/>
          <w:sz w:val="28"/>
          <w:szCs w:val="28"/>
        </w:rPr>
        <w:t>государствен</w:t>
      </w:r>
      <w:proofErr w:type="spellEnd"/>
      <w:r>
        <w:rPr>
          <w:rFonts w:ascii="Times New Roman" w:hAnsi="Times New Roman" w:cs="Times New Roman"/>
          <w:sz w:val="28"/>
          <w:szCs w:val="28"/>
        </w:rPr>
        <w:t xml:space="preserve"> ной</w:t>
      </w:r>
      <w:proofErr w:type="gramEnd"/>
      <w:r>
        <w:rPr>
          <w:rFonts w:ascii="Times New Roman" w:hAnsi="Times New Roman" w:cs="Times New Roman"/>
          <w:sz w:val="28"/>
          <w:szCs w:val="28"/>
        </w:rPr>
        <w:t xml:space="preserve"> аккредитации, с учебной документацией, другими документами, регламентирующими организацию и осуществление образовательной деятельности в школе;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3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3.1.13. обжалование актов школы в установленном законодательством Российской Федерации порядке;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3.1.14.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w:t>
      </w:r>
      <w:proofErr w:type="spellStart"/>
      <w:r>
        <w:rPr>
          <w:rFonts w:ascii="Times New Roman" w:hAnsi="Times New Roman" w:cs="Times New Roman"/>
          <w:sz w:val="28"/>
          <w:szCs w:val="28"/>
        </w:rPr>
        <w:t>библиотечноинформационными</w:t>
      </w:r>
      <w:proofErr w:type="spellEnd"/>
      <w:r>
        <w:rPr>
          <w:rFonts w:ascii="Times New Roman" w:hAnsi="Times New Roman" w:cs="Times New Roman"/>
          <w:sz w:val="28"/>
          <w:szCs w:val="28"/>
        </w:rPr>
        <w:t xml:space="preserve"> ресурсами, учебной базой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3.1.15.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3.1.16. опубликование своих работ в изданиях школы на бесплатной основе;         3.1.17. поощрение за успехи в учебной, физкультурной, спортивной, общественной, творческой и инновационной деятельности в соответствии с п.12 настоящих Правил;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3.1.18.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3.1.19. участие в общественных </w:t>
      </w:r>
      <w:proofErr w:type="gramStart"/>
      <w:r>
        <w:rPr>
          <w:rFonts w:ascii="Times New Roman" w:hAnsi="Times New Roman" w:cs="Times New Roman"/>
          <w:sz w:val="28"/>
          <w:szCs w:val="28"/>
        </w:rPr>
        <w:t>объединениях</w:t>
      </w:r>
      <w:proofErr w:type="gramEnd"/>
      <w:r>
        <w:rPr>
          <w:rFonts w:ascii="Times New Roman" w:hAnsi="Times New Roman" w:cs="Times New Roman"/>
          <w:sz w:val="28"/>
          <w:szCs w:val="28"/>
        </w:rPr>
        <w:t xml:space="preserve"> созданных в соответствии с законодательством Российской Федерации, а также на создание общественных объединений учащихся в установленном федеральным законом порядке;         3.1.20. получение знаний, приобретение навыков и умений, соответствующих современному уровню развития науки, техники, технологий и культуры;         3.1.21. профессиональную ориентацию;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3.1.22. повторное (не более двух раз) прохождение промежуточной аттестации по учебному предмету, курсу в сроки, определяемые школой, в пределах одного года с момента образования академической задолженности;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3.1.23. благоприятную окружающую среду, которая не наносит вреда здоровью и не ухудшает самочувствие;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3.1.24. защиту от информации, пропаганды и агитации, наносящих вред здоровью, нравственному и духовному развитию;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3.1.25. обращение в комиссию по урегулированию споров между участниками образовательных отношений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3.1.26. перевод для получения образования по другой форме обучения и форме получения образования в порядке, установленном законодательством об образовании;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3.1.27. бесплатный подвоз до школы и обратно (учащимся </w:t>
      </w:r>
      <w:proofErr w:type="spellStart"/>
      <w:r>
        <w:rPr>
          <w:rFonts w:ascii="Times New Roman" w:hAnsi="Times New Roman" w:cs="Times New Roman"/>
          <w:sz w:val="28"/>
          <w:szCs w:val="28"/>
        </w:rPr>
        <w:t>близлежайших</w:t>
      </w:r>
      <w:proofErr w:type="spellEnd"/>
      <w:r>
        <w:rPr>
          <w:rFonts w:ascii="Times New Roman" w:hAnsi="Times New Roman" w:cs="Times New Roman"/>
          <w:sz w:val="28"/>
          <w:szCs w:val="28"/>
        </w:rPr>
        <w:t xml:space="preserve"> деревень);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3.1.28. пользование в порядке, установленном локальным нормативным актом школы, объектами инфраструктуры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3.1.29. другие права, предусмотренные действующим законодательством, локальными нормативными актами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3.2. Учащиеся обязаны: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 соблюдать нормативные правовые акты Российской Федерации, нормативные правовые акты Республики Татарстан, правовые акты </w:t>
      </w:r>
      <w:proofErr w:type="spellStart"/>
      <w:r>
        <w:rPr>
          <w:rFonts w:ascii="Times New Roman" w:hAnsi="Times New Roman" w:cs="Times New Roman"/>
          <w:sz w:val="28"/>
          <w:szCs w:val="28"/>
        </w:rPr>
        <w:t>Тетюшского</w:t>
      </w:r>
      <w:proofErr w:type="spellEnd"/>
      <w:r>
        <w:rPr>
          <w:rFonts w:ascii="Times New Roman" w:hAnsi="Times New Roman" w:cs="Times New Roman"/>
          <w:sz w:val="28"/>
          <w:szCs w:val="28"/>
        </w:rPr>
        <w:t xml:space="preserve"> муниципального района, Устав и локальные нормативные акты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3.2.2.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          3.2.3. выполнять требования устава школы, настоящих Правил внутреннего распорядка и иных локальных нормативных актов по вопросам организации и осуществления образовательной деятельности;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lastRenderedPageBreak/>
        <w:t xml:space="preserve">3.2.4. заботиться о сохранении и об укреплении своего здоровья, стремиться к нравственному, духовному и физическому развитию и самосовершенствованию;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3.2.5. уважать честь и достоинство других учащихся и работников школы, не создавать препятствий для получения образования другими учащимися;          3.2.6. бережно относиться к имуществу школы;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4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3.2.7. соблюдать требования охраны труда, правила пожарной безопасности, правила безопасности на отдельных уроках, иные нормы, обеспечивающие безопасность образовательной деятельности в школе;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3.2.8. немедленно информировать педагогического работника, ответственного за проведение занятия, мероприятия, о каждом несчастном случае, произошедшим с ними или очевидцами которого они стали;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3.2.9. соблюдать режим организации образовательной деятельности, принятый в школе;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3.2.10. следить за своим внешним видом, выполнять установленные школой требования к школьной форме;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3.2.11. соблюдать нормы законодательства в сфере охраны здоровья граждан от воздействия окружающего табачного дыма и последствий потребления табака;          3.2.12.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3.2.13. своевременно проходить все необходимые медицинские осмотры;          3.2.14. оставленные, забытые в гардеробе кем-то вещи передавать гардеробщице;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3.2.15. незамедлительно сообщать ответственным лицам о случаях обнаружения подозрительных предметов, вещей, о случаях возникновения задымления или пожара;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3.2.16. при получении информации об эвакуации действовать согласно указаниям ответственных лиц, соблюдая спокойствие и не создавая паники.           3.2.17. выполнять законные требования и распоряжения администрации и педагогов, сотрудников охраны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3.2.18. ликвидировать академическую задолженность в пределах одного года с момента ее образования (при наличии).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IV. Правила посещения учащимися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lastRenderedPageBreak/>
        <w:t xml:space="preserve">4.1. Посещение занятий и мероприятий, предусмотренных учебным планом, обязательно. В случае пропуска занятий (обязательных мероприятий) учащийся предоставляет классному руководителю справку медицинского учреждения или заявление родителей (законных представителей) с указанием причины отсутствия.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4.2. В случае пропуска занятий и/или отдельных уроков, классный руководитель выясняет причины отсутствия у учащегося, его родителей (законных представителей).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4.3. Если занятия были пропущены без уважительной причины, и родители не знали об этом, администрация школы предпринимает организационные и психолого-педагогические меры по профилактике пропусков занятий.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4.4. 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w:t>
      </w:r>
      <w:proofErr w:type="spellStart"/>
      <w:r>
        <w:rPr>
          <w:rFonts w:ascii="Times New Roman" w:hAnsi="Times New Roman" w:cs="Times New Roman"/>
          <w:sz w:val="28"/>
          <w:szCs w:val="28"/>
        </w:rPr>
        <w:t>внутришкольный</w:t>
      </w:r>
      <w:proofErr w:type="spellEnd"/>
      <w:r>
        <w:rPr>
          <w:rFonts w:ascii="Times New Roman" w:hAnsi="Times New Roman" w:cs="Times New Roman"/>
          <w:sz w:val="28"/>
          <w:szCs w:val="28"/>
        </w:rPr>
        <w:t xml:space="preserve"> учет в порядке, установленном локальным нормативным актом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4.5. В отношении родителей (законных представителей), не уделяющих должного внимания воспитанию и получению образования учащегося, направляется соответствующая информация в МКУ «Отдел образования Исполнительного комитета Камско-</w:t>
      </w:r>
      <w:proofErr w:type="spellStart"/>
      <w:r>
        <w:rPr>
          <w:rFonts w:ascii="Times New Roman" w:hAnsi="Times New Roman" w:cs="Times New Roman"/>
          <w:sz w:val="28"/>
          <w:szCs w:val="28"/>
        </w:rPr>
        <w:t>Устьинского</w:t>
      </w:r>
      <w:proofErr w:type="spellEnd"/>
      <w:r>
        <w:rPr>
          <w:rFonts w:ascii="Times New Roman" w:hAnsi="Times New Roman" w:cs="Times New Roman"/>
          <w:sz w:val="28"/>
          <w:szCs w:val="28"/>
        </w:rPr>
        <w:t xml:space="preserve"> муниципального района Республики Татарстан».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4.6. Приходить в школу следует за 10-15 минут до начала учебных занятий. Опоздание на занятия без уважительной причины недопустимо. В случае опоздания на урок, учащийся про ходит в класс таким образом, чтобы не мешать образовательному процессу других учащихся.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4.7. Перед началом занятий учащиеся переодевают в фойе сменную обувь, оставляют верхнюю одежду в гардеробе на отведенном за классом месте. Спокойно, не торопясь проходят в кабинет, в котором по расписанию будет проводиться урок.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4.8. Учащийся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5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4.9. Учащимся запрещается: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передавать пропуска для прохода в здание другим лицам;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приходить в школу в одежде, не соответствующей установленным в школе требованиям;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lastRenderedPageBreak/>
        <w:t xml:space="preserve">● находиться в помещениях школы (кроме помещений входной группы и раздевалки) в верхней одежде и (или) головных уборах;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самовольно покидать здание и территорию школы. Покидать территорию школы во время образовательной деятельности возможно только с разрешения классного руководителя или дежурного администратора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оставлять в гардеробе в карманах верхней одежды деньги, документы, ценные вещи (в </w:t>
      </w:r>
      <w:proofErr w:type="spellStart"/>
      <w:r>
        <w:rPr>
          <w:rFonts w:ascii="Times New Roman" w:hAnsi="Times New Roman" w:cs="Times New Roman"/>
          <w:sz w:val="28"/>
          <w:szCs w:val="28"/>
        </w:rPr>
        <w:t>т.ч</w:t>
      </w:r>
      <w:proofErr w:type="spellEnd"/>
      <w:r>
        <w:rPr>
          <w:rFonts w:ascii="Times New Roman" w:hAnsi="Times New Roman" w:cs="Times New Roman"/>
          <w:sz w:val="28"/>
          <w:szCs w:val="28"/>
        </w:rPr>
        <w:t xml:space="preserve">. мобильные телефоны); после окончания учебного процесса вторую обувь, спортивную форму; трогать чужие вещи, перевешивать их и причинять им ущерб;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портить имущество школы (писать на стенах, партах, стульях, книгах, царапать и ломать мебель, оборудование) или использовать его не по назначению, совершать действия, нарушающие чистоту и порядок;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приводить в помещение школы, на её территорию и на любые мероприятия, проводимые школой, посторонних лиц без разрешения администрации;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курить в здании, на территории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использовать непристойные выражения, жесты и ненормативную лексику (сквернословить);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играть в азартные игры;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образовательных отношений и (или) деморализовать образовательный процесс; ● приносить, передавать, использовать любые предметы и вещества, могущие привести к взрывам, возгораниям и отравлению;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применять физическую силу для выяснения отношений, запугивания, вымогательства;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демонстрировать принадлежность к политическим партиям, религиозным течениям, неформальным объединениям, фанатским клубам;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осуществлять пропаганду политических, религиозных идей, а также идей, наносящих вред духовному или физическому здоровью человека;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перемещать из помещения в помещение без разрешения администрации или </w:t>
      </w:r>
      <w:proofErr w:type="spellStart"/>
      <w:r>
        <w:rPr>
          <w:rFonts w:ascii="Times New Roman" w:hAnsi="Times New Roman" w:cs="Times New Roman"/>
          <w:sz w:val="28"/>
          <w:szCs w:val="28"/>
        </w:rPr>
        <w:t>материальноответственных</w:t>
      </w:r>
      <w:proofErr w:type="spellEnd"/>
      <w:r>
        <w:rPr>
          <w:rFonts w:ascii="Times New Roman" w:hAnsi="Times New Roman" w:cs="Times New Roman"/>
          <w:sz w:val="28"/>
          <w:szCs w:val="28"/>
        </w:rPr>
        <w:t xml:space="preserve"> лиц мебель, оборудование и другие материальные ценности;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передвигаться в здании и на территории школы на скутерах, велосипедах, роликовых коньках, досках и других подобных средствах транспортного и спортивного назначения, если это не </w:t>
      </w:r>
      <w:r>
        <w:rPr>
          <w:rFonts w:ascii="Times New Roman" w:hAnsi="Times New Roman" w:cs="Times New Roman"/>
          <w:sz w:val="28"/>
          <w:szCs w:val="28"/>
        </w:rPr>
        <w:lastRenderedPageBreak/>
        <w:t xml:space="preserve">обусловлено организацией образовательной деятельности, </w:t>
      </w:r>
      <w:proofErr w:type="spellStart"/>
      <w:r>
        <w:rPr>
          <w:rFonts w:ascii="Times New Roman" w:hAnsi="Times New Roman" w:cs="Times New Roman"/>
          <w:sz w:val="28"/>
          <w:szCs w:val="28"/>
        </w:rPr>
        <w:t>культурнодосуговыми</w:t>
      </w:r>
      <w:proofErr w:type="spellEnd"/>
      <w:r>
        <w:rPr>
          <w:rFonts w:ascii="Times New Roman" w:hAnsi="Times New Roman" w:cs="Times New Roman"/>
          <w:sz w:val="28"/>
          <w:szCs w:val="28"/>
        </w:rPr>
        <w:t xml:space="preserve"> мероприятиями;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осуществлять фото- и видеосъемку в здании, на территории школы без разрешения администрации;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осуществлять без разрешения администрации предпринимательскую деятельность, в том числе торговлю или оказание платных услуг;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осуществлять любые действия, способные повлечь за собой травматизм, порчу личного имущества учащихся и сотрудников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пользоваться гардеробом во время урока;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кричать, шуметь, играть на музыкальных инструментах, пользоваться звуковоспроизводящей аппаратурой с нарушением тишины и созданием помех осуществлению образовательной деятельности без соответствующего разрешения руководства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приводить (приносить) с собой домашних и иных животных, птиц;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совершать поступки, унижающие или оскорбляющие человеческое достоинство других учащихся, работников школы;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забираться на ограждения, осветительные устройства, несущие конструкции; ● использовать спортивное оборудование и спортивный инвентарь не по своему прямому назначению.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6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V. Правила поведения, учащихся во время урока </w:t>
      </w:r>
    </w:p>
    <w:p w:rsidR="008D1FDC" w:rsidRDefault="008D1FDC" w:rsidP="008D1FDC">
      <w:pPr>
        <w:pStyle w:val="a3"/>
        <w:ind w:left="993"/>
        <w:rPr>
          <w:rFonts w:ascii="Times New Roman" w:hAnsi="Times New Roman" w:cs="Times New Roman"/>
          <w:sz w:val="28"/>
          <w:szCs w:val="28"/>
        </w:rPr>
      </w:pPr>
      <w:r>
        <w:rPr>
          <w:rFonts w:ascii="Times New Roman" w:hAnsi="Times New Roman" w:cs="Times New Roman"/>
          <w:sz w:val="28"/>
          <w:szCs w:val="28"/>
        </w:rPr>
        <w:t xml:space="preserve">Каждый учитель определяет специфические правила при проведении занятий по своему предмету, в соответствии с общепринятыми нормами поведения и общешкольными правилами, которые обязательны для исполнения всеми учащимися.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5.1. Учащиеся обязаны: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занять свои места в кабинете по указанию классного руководителя или учителя по предмету, который учитывает при размещении детей их физические и психологические особенности;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перед началом урока подготовить свое рабочее место и все необходимое для работы в классе;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отключить либо поставить на беззвучный режим мобильные телефоны и любые иные электронные устройства, убрав их со стола; использовать средства мобильной связи разрешается до начала уроков, после окончания уроков и на переменах;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 входе учителя в класс, встать в знак приветствия и сесть только после его разрешения (подобным образом учащиеся так же приветствуют любого взрослого, вошедшего в класс во время занятий; </w:t>
      </w:r>
      <w:r>
        <w:rPr>
          <w:rFonts w:ascii="Times New Roman" w:hAnsi="Times New Roman" w:cs="Times New Roman"/>
          <w:sz w:val="28"/>
          <w:szCs w:val="28"/>
        </w:rPr>
        <w:lastRenderedPageBreak/>
        <w:t xml:space="preserve">при выходе учителя или другого взрослого из класса учащиеся встают;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в случае опоздания на урок постучать в дверь класса, зайти, поздороваться с учителем, извиниться за опоздание и попросить разрешения сесть на место;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задавать вопросы или отвечать на вопрос учителя можно только после поднятия руки и получения его разрешения, при этом необходимо встать;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пользоваться только теми техническими средствами, которые необходимы для обучения, или теми, которые разрешил использовать учитель;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выходя отвечать к доске или по указанию учителя, положить дневник и тетрадь по данному предмету на его стол;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 необходимости выйти из класса, попросить разрешения учителя;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выполнять требования техники безопасности в конкретном помещении (во время проведения конкретных занятий), проходить инструктаж под руководством классного руководителя или учителя-предметника.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5.2.  Учащимся запрещается: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пропускать обязательные занятия без уважительных причин;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во время уроков пользоваться мобильными телефонами и другими техническими устройствами (плееры, наушники, гаджеты и пр.);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шуметь, отвлекаться самим и отвлекать от занятий других посторонними разговорами, играми и иными, не относящимися к занятию делами;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использовать оборудование и инвентарь не по назначению.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VI. Правила поведения, учащихся во время перемены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6.1. Время, отведенное на перемену, предназначается для отдыха и подготовки к следующему по расписанию занятию.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6.2. Учащиеся обязаны: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подчиняться требованиям педагогов, дежурных и работников школы по соблюдению правил внутреннего распорядка;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заниматься настольными видами спорта в специально отведенных для этого местах;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постоянно поддерживать чистоту и порядок в помещении школы и на ее территории;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выполнять соответствующие требования техники безопасности; </w:t>
      </w:r>
    </w:p>
    <w:p w:rsidR="008D1FDC" w:rsidRDefault="008D1FDC" w:rsidP="008D1FDC">
      <w:pPr>
        <w:pStyle w:val="a3"/>
        <w:ind w:left="851"/>
        <w:rPr>
          <w:rFonts w:ascii="Times New Roman" w:hAnsi="Times New Roman" w:cs="Times New Roman"/>
          <w:sz w:val="28"/>
          <w:szCs w:val="28"/>
        </w:rPr>
      </w:pPr>
      <w:r>
        <w:rPr>
          <w:rFonts w:ascii="Times New Roman" w:hAnsi="Times New Roman" w:cs="Times New Roman"/>
          <w:sz w:val="28"/>
          <w:szCs w:val="28"/>
        </w:rPr>
        <w:t xml:space="preserve">● при движении по коридорам, лестницам придерживаться правой стороны.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7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6.3. Учащимся запрещается: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шуметь, мешать отдыхать другим, бегать по коридорам (рекреациям), лестницам, вблизи лестничных проемов и в других местах, не предназначенных для активного движения;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толкать друг друга, устраивать потасовки;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наносить вред имуществу школы, оставлять мусор вне мусорных корзин;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употреблять непристойные выражения, использовать непристойные жесты;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громко слушать музыку из записывающих устройств;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бросаться различными предметами;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садиться и становиться на батареи, подоконники и другие, не приспособленные для этого места.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6.4. В случае отсутствия следующего урока, учащиеся обязаны обратиться к дежурному администратору школы, а также поставить в известность своего классного руководителя.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VII. Правила поведения, учащихся в столовой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7.1. Учащиеся обязаны: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соблюдать правила гигиены: входить в помещение столовой без верхней одежды, тщательно вымыв руки перед едой;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входить в обеденный зал не торопясь, соблюдая дисциплину и график приёма пищи;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занять свободное место за обеденным столом;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проявлять внимание и осторожность при получении и употреблении горячих и жидких блюд;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не шуметь, не разговаривать самому и не отвлекать, не толкать своих соседей; соблюдать правила культуры поведения за обеденным столом;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подчиняться требованиям дежурного учителя и работника пищеблока;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убрать за собой столовые принадлежности и посуду после еды;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выходить из обеденного зала спокойно, не толкаясь, соблюдая дисциплину и порядок.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7.2. Учащимся запрещается: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самостоятельно передвигать столы и стулья, садиться на радиаторы водяного отопления;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находиться в столовой в верхней одежде;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ставить и класть на поверхность столов учебные сумки, учебники, тетради;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включать электроосвещение, трогать руками и вставлять что-либо в </w:t>
      </w:r>
      <w:proofErr w:type="spellStart"/>
      <w:r>
        <w:rPr>
          <w:rFonts w:ascii="Times New Roman" w:hAnsi="Times New Roman" w:cs="Times New Roman"/>
          <w:sz w:val="28"/>
          <w:szCs w:val="28"/>
        </w:rPr>
        <w:t>электророзетки</w:t>
      </w:r>
      <w:proofErr w:type="spellEnd"/>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входить в пищеблок (на кухню);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 выносить из столовой пищу и напитки.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7.3. О всех недостатках, обнаруженных во время приема пищи, сообщить дежурному учителю, классному руководителю или работнику пищеблока.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VIII. Правила поведения, учащихся во время внеурочных мероприятий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8.1. Перед проведением мероприятий учащиеся проходят инструктаж по технике безопасности.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8.2. Учащиеся обязаны: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выполнять все указания классного руководителя (руководителя группы), соблюдать правила поведения на улице, в общественном транспорте;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соблюдать дисциплину, следовать установленным маршрутом движения, оставаться в расположении группы, если это определено руководителем;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соблюдать правила личной гигиены, своевременно сообщать руководителю группы об ухудшении здоровья или травме;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уважать местные традиции, бережно относиться к природе, памятникам истории и культуры;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выполнять требования техники безопасности в конкретном помещении (во время проведения конкретных мероприятий);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соблюдать правила поведения на конкретном мероприятии.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8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8.3. Учащимся запрещается: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самостоятельно покидать мероприятие, покинуть мероприятие можно только с разрешения классного руководителя (руководителя группы);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использовать мобильные телефоны и любые иные электронные устройства без разрешения ответственного лица или классного руководителя;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отвлекаться самому и отвлекать других учащихся от мероприятия посторонними разговорами, играми и другими, не относящимися к нему, делами.       8.4. Завершение </w:t>
      </w:r>
      <w:proofErr w:type="spellStart"/>
      <w:r>
        <w:rPr>
          <w:rFonts w:ascii="Times New Roman" w:hAnsi="Times New Roman" w:cs="Times New Roman"/>
          <w:sz w:val="28"/>
          <w:szCs w:val="28"/>
        </w:rPr>
        <w:t>внеучебных</w:t>
      </w:r>
      <w:proofErr w:type="spellEnd"/>
      <w:r>
        <w:rPr>
          <w:rFonts w:ascii="Times New Roman" w:hAnsi="Times New Roman" w:cs="Times New Roman"/>
          <w:sz w:val="28"/>
          <w:szCs w:val="28"/>
        </w:rPr>
        <w:t xml:space="preserve"> и внеклассных мероприятий осуществляется только после разрешения ответственного лица.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IX. Правила поведения в школе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Учащиеся должны: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здороваться с работниками и посетителями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проявлять уважение к старшим, заботиться о младших;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 – уступать дорогу педагогам, мальчики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пропускать вперед девочек, старшие</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пропускать вперед младших;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соблюдать вежливые формы общения с окружающими;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не допускать откровенную демонстрацию личных отношений;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не разговаривать громко по телефону.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X. Основания и принципы привлечения учащихся к дисциплинарной ответственности. Меры дисциплинарного взыскания.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10.1. Меры дисциплинарного взыскания применяются к учащимся за грубое нарушение Устава школы, неисполнение или нарушение требований настоящих Правил и иных локальных нормативных актов по вопросам организации и осуществления образовательной деятельности.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Грубым нарушением Устава школы признается нарушение, которое повлекло или реально могло повлечь тяжкие последствия в виде: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причинения ущерба здоровью и жизни обучающихся, сотрудников, посетителей Учреждения;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причинение ущерба имуществу Учреждения, обучающихся, сотрудников, посетителей Учреждения;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дезорганизация работы Учреждения как общеобразовательного учреждения;      - оскорбление чести и достоинства участников образовательных отношений.        10.2. Меры дисциплинарного взыскания не применяются к учащимся: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по образовательным программам начального общего образования;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с ограниченными возможностями здоровья (с задержкой психического развития и различными формами умственной отсталости);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во время их болезни, каникул.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10.3. За совершение дисциплинарного проступка к учащемуся могут быть применены следующие меры дисциплинарного взыскания: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замечание;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выговор;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отчисление из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10.4. Принципы дисциплинарной ответственности учащихся: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неотвратимость дисциплинарного взыскания (ни один дисциплинарный проступок учащегося не должен быть оставлен без внимания и рассмотрения);        – презумпция невиновности (неустранимые сомнения в виновности учащегося толкуются в его пользу);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 виновность (ответственность наступает за дисциплинарные проступки и наступившие последствия, в отношении которых установлена вина учащегося).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9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За каждый дисциплинарный проступок может быть применена одна мера дисциплинарного взыскания.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10.5. Привлечение учащегося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 взыскание.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10.6. Высказанное учащемуся в устной форме предупреждение, замечание или указание на недопущение впредь дисциплинарных проступков, постановка учащегося на </w:t>
      </w:r>
      <w:proofErr w:type="spellStart"/>
      <w:r>
        <w:rPr>
          <w:rFonts w:ascii="Times New Roman" w:hAnsi="Times New Roman" w:cs="Times New Roman"/>
          <w:sz w:val="28"/>
          <w:szCs w:val="28"/>
        </w:rPr>
        <w:t>внутриклассный</w:t>
      </w:r>
      <w:proofErr w:type="spellEnd"/>
      <w:r>
        <w:rPr>
          <w:rFonts w:ascii="Times New Roman" w:hAnsi="Times New Roman" w:cs="Times New Roman"/>
          <w:sz w:val="28"/>
          <w:szCs w:val="28"/>
        </w:rPr>
        <w:t xml:space="preserve"> и </w:t>
      </w:r>
      <w:proofErr w:type="spellStart"/>
      <w:r>
        <w:rPr>
          <w:rFonts w:ascii="Times New Roman" w:hAnsi="Times New Roman" w:cs="Times New Roman"/>
          <w:sz w:val="28"/>
          <w:szCs w:val="28"/>
        </w:rPr>
        <w:t>внутришкольный</w:t>
      </w:r>
      <w:proofErr w:type="spellEnd"/>
      <w:r>
        <w:rPr>
          <w:rFonts w:ascii="Times New Roman" w:hAnsi="Times New Roman" w:cs="Times New Roman"/>
          <w:sz w:val="28"/>
          <w:szCs w:val="28"/>
        </w:rPr>
        <w:t xml:space="preserve"> учет является мерой педагогического воздействия, направленной на разъяснение недопустимости нарушения настоящих Правил, осознание учащимся пагубности совершенных им действий.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Российской Федерации.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10.8. Причиненный в результате дисциплинарного проступка вред возмещается в соответствии с Гражданским кодексом Российской Федерации.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10.9. Отчисление несовершеннолетнего учащегося как крайняя мера дисциплинарного взыскания применяется к учащимся достигшим возраста пятнадцати лет при соблюдении следующих условий:</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дисциплинарные проступки были совершены учащимся неоднократно;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в отношении учащегося ранее применялись меры дисциплинарного взыскания и меры педагогического воздействия, которые не дали результатов;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учащийся имеет не менее двух дисциплинарных взысканий в текущем учебном году;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Решение об отчислении учащегося как меры дисциплинарного взыскания принимается педагогическим советом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(или) меры дисциплинарного взыскания сняты в установленном порядке.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10.11.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10.12. Об отчислении несовершеннолетнего учащегося в качестве меры дисциплинарного взыскания школа информирует орган местного самоуправления, осуществляющий управление в сфере образования.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10.13.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XI. Порядок привлечения учащихся к дисциплинарной ответственности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11.1. Привлечение к дисциплинарной ответственности осуществляется только на основании выявленного дисциплинарного проступка.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11.2. Выявление дисциплинарного проступка осуществляется административными работниками школы.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10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11.3. Основаниями для выявления дисциплинарного проступка являются:        – жалоба (сообщение, заявление), поданная директору школы от участника образовательного процесса или иных лиц;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заявление (сообщение) самого учащегося, совершившего дисциплинарный проступок.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11.4. 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 указанием:        </w:t>
      </w:r>
    </w:p>
    <w:p w:rsidR="008D1FDC" w:rsidRDefault="008D1FDC" w:rsidP="008D1FDC">
      <w:pPr>
        <w:pStyle w:val="a3"/>
        <w:ind w:left="709"/>
        <w:rPr>
          <w:rFonts w:ascii="Times New Roman" w:hAnsi="Times New Roman" w:cs="Times New Roman"/>
          <w:sz w:val="28"/>
          <w:szCs w:val="28"/>
        </w:rPr>
      </w:pPr>
      <w:proofErr w:type="gramStart"/>
      <w:r>
        <w:rPr>
          <w:rFonts w:ascii="Times New Roman" w:hAnsi="Times New Roman" w:cs="Times New Roman"/>
          <w:sz w:val="28"/>
          <w:szCs w:val="28"/>
        </w:rPr>
        <w:lastRenderedPageBreak/>
        <w:t xml:space="preserve">– фамилии, имени, отчества лица, подающего жалобу (сообщение, заявление);        – фамилии, имени, отчества учащегося, совершившего дисциплинарный проступок и (или); </w:t>
      </w:r>
      <w:proofErr w:type="gramEnd"/>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деяния, содержащего признаки дисциплинарного проступка.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11.5. При выявлении совершенного дисциплинарного проступка и выборе меры дисциплинарного взыскания школа учитывает: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действительно ли имел место дисциплинарный проступок (факт проступка);        – где, когда, при каких обстоятельствах и с какой целью он был совершен (место, время, способ);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тяжесть дисциплинарного проступка;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виновность в действии (бездействии) конкретных учащихся, форму и степень вины каждого учащегося при совершении проступка несколькими лицами;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каковы последствия проступка;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обстоятельства, смягчающие и отягчающие ответственность учащегося;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обстоятельства, исключающие дисциплинарную ответственность учащегося;        – причины и обстоятельства, при которых он совершен;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предшествующее поведение учащегося, его психофизическое и эмоциональное состояние;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другие факты, имеющие значение для правильного и объективного рассмотрения дисциплинарного проступка;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 мнение совета учащихся и совета родителей (законных представителей).        11.6.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11.7. Директор школы, педагогические работники, сотрудники охраны, представители общественности и иные лица не вправе без согласия учащегося или его родителей досматривать и изымать вещи, принадлежащие ему на праве собственности или ином законном основании.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11.8. Если проступок учащегося содержит признаки состава уголовного преступления или административного правонарушения, директор школы, педагогический работник уведомляет о случившемся сотрудников правоохранительных органов.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11.9. До применения меры дисциплинарного взыскания директор школы запрашивает письменное объяснение от учащегося.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w:t>
      </w:r>
      <w:r>
        <w:rPr>
          <w:rFonts w:ascii="Times New Roman" w:hAnsi="Times New Roman" w:cs="Times New Roman"/>
          <w:sz w:val="28"/>
          <w:szCs w:val="28"/>
        </w:rPr>
        <w:lastRenderedPageBreak/>
        <w:t xml:space="preserve">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 состояния.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11.10. Применение к учащемуся меры дисциплинарного взыскания оформляется приказом директора школы, который доводится до учащегося и родителей (законных представителей) несовершеннолетнего учащегося под подпись в течение трех учебных дней со дня его издания, не считая времени отсутствия учащегося в школе.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Отказ учащегося, родителей (законных представителей) несовершеннолетнего учащегося ознакомиться с указанным приказом под подпись оформляется соответствующим актом.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11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11.11. Мера дисциплинарного взыскания применяется не позднее одного месяца со дня обнаружения проступка, не считая времени отсутствия, учащегося (болезнь, каникулы), а также времени, необходимого на учет мнения совета учащихся, совета родителей (законных представителей) несовершеннолетних учащихся школы, но не более семи учебных дней со дня представления директору школы, мотивированного мнения указанных советов в письменной форме.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При наложении дисциплинарного взыскания действует принцип рецидива, когда за один и тот же проступок, совершенный в течение года, наказание ужесточается.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11.12. Дисциплинарное взыскание не может быть применено во время болезни либо в период отсутствия учащегося в школе по уважительной причине (нахождение на лечении, на похоронах родственников или близких лиц, форс-мажор).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11.13.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11.14. Директор школы до истечения года со дня применения меры дисциплинарного взыскания вправе снять его с учащегося по собственной инициативе, просьбе самого учащегося, родителей (законных представителей) несовершеннолетнего учащегося, ходатайству совета учащихся или советов родителей (законных представителей) несовершеннолетних учащихся.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lastRenderedPageBreak/>
        <w:t xml:space="preserve"> 11.15.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учащемуся в разумные сроки со дня подписания соответствующего приказа директора школы.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XII. Основания и порядок поощрения учащихся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        12.1. Поощрения (в качестве оценки и стимулирования личных достижений, учащихся) устанавливаются за: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безупречную учебу;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учебные достижения, в т. ч. достижения на олимпиадах, конкурсах, смотрах и т.п.;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участие в социально значимых мероприятиях, проектах;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12.2. В школе устанавливаются следующие виды поощрений: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объявление благодарности;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направление благодарственного письма родителям (законным представителям);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награждение почетной грамотой.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12.3. Принятие решения о поощрении осуществляется директором школы на основании: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представления классного руководителя;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представления педагогического совета или иных органов коллективного управления;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обращения отдельных работников школы;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обращения органов государственной власти, органов местного самоуправления;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sym w:font="Times New Roman" w:char="F0B7"/>
      </w:r>
      <w:r>
        <w:rPr>
          <w:rFonts w:ascii="Times New Roman" w:hAnsi="Times New Roman" w:cs="Times New Roman"/>
          <w:sz w:val="28"/>
          <w:szCs w:val="28"/>
        </w:rPr>
        <w:t xml:space="preserve"> информации СМИ.        </w:t>
      </w:r>
    </w:p>
    <w:p w:rsidR="008D1FDC" w:rsidRDefault="008D1FDC" w:rsidP="008D1FDC">
      <w:pPr>
        <w:pStyle w:val="a3"/>
        <w:ind w:left="709"/>
        <w:rPr>
          <w:rFonts w:ascii="Times New Roman" w:hAnsi="Times New Roman" w:cs="Times New Roman"/>
          <w:sz w:val="28"/>
          <w:szCs w:val="28"/>
        </w:rPr>
      </w:pPr>
      <w:r>
        <w:rPr>
          <w:rFonts w:ascii="Times New Roman" w:hAnsi="Times New Roman" w:cs="Times New Roman"/>
          <w:sz w:val="28"/>
          <w:szCs w:val="28"/>
        </w:rPr>
        <w:t xml:space="preserve">12.4. Поощрения применятся в обстановке широкой гласности, доводятся до сведения учащихся и работников школы, публикуются в школьной печати. О поощрении ученика директор школы в каждом отдельном случае может сообщить родителям (законным представителям).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12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XIII. Защита прав, свобод, гарантий и законных интересов учащихся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lastRenderedPageBreak/>
        <w:t xml:space="preserve">        В 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 – направлять в органы управления школы обращения о нарушении и (или) ущемлении ее работниками прав, свобод, законных интересов и социальных гарантий учащихся;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 обращаться в комиссию по урегулированию споров между участниками образовательных отношений;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 использовать иные, не запрещенные законодательством способы защиты своих прав и законных интересов.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 </w:t>
      </w:r>
    </w:p>
    <w:p w:rsidR="008D1FDC" w:rsidRDefault="008D1FDC" w:rsidP="008D1FDC">
      <w:pPr>
        <w:pStyle w:val="a3"/>
        <w:ind w:left="1800"/>
        <w:rPr>
          <w:rFonts w:ascii="Times New Roman" w:hAnsi="Times New Roman" w:cs="Times New Roman"/>
          <w:sz w:val="28"/>
          <w:szCs w:val="28"/>
        </w:rPr>
      </w:pPr>
      <w:r>
        <w:rPr>
          <w:rFonts w:ascii="Times New Roman" w:hAnsi="Times New Roman" w:cs="Times New Roman"/>
          <w:sz w:val="28"/>
          <w:szCs w:val="28"/>
        </w:rPr>
        <w:t xml:space="preserve">XIV. Заключительные положения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 14.1. Настоящие Правила принимаются педагогическим советом школы, с учетом мнения совета учащихся, совета родителей (законных представителей), утверждаются и вводятся в действие приказом директора школы.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14.2. Инициатива внесения изменений и (или) дополнений в настоящие Правила может исходить от педагогического совета школы, администрации школы, совета учащихся, совета родителей (законных представителей).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14.3. Изменения и (или) дополнения в настоящие Правила подлежат открытому общественному обсуждению на заседаниях педагогического совета школы, совета учащихся, совета родителей (законных представителей).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 xml:space="preserve">14.4. Изменения в настоящие Правила вносятся педагогическим советом школы в случае их необходимости с учетом мнения совета учащихся, совета родителей (законных представителей), утверждаются, вводятся в действие приказом директора школы и регистрируются в установленном порядке.   </w:t>
      </w:r>
    </w:p>
    <w:p w:rsidR="008D1FDC" w:rsidRDefault="008D1FDC" w:rsidP="008D1FDC">
      <w:pPr>
        <w:pStyle w:val="a3"/>
        <w:ind w:left="567"/>
        <w:rPr>
          <w:rFonts w:ascii="Times New Roman" w:hAnsi="Times New Roman" w:cs="Times New Roman"/>
          <w:sz w:val="28"/>
          <w:szCs w:val="28"/>
        </w:rPr>
      </w:pPr>
      <w:r>
        <w:rPr>
          <w:rFonts w:ascii="Times New Roman" w:hAnsi="Times New Roman" w:cs="Times New Roman"/>
          <w:sz w:val="28"/>
          <w:szCs w:val="28"/>
        </w:rPr>
        <w:t>14.5. Правила действуют бессрочно, до принятия Правил в новой редакции</w:t>
      </w:r>
    </w:p>
    <w:p w:rsidR="008D1FDC" w:rsidRDefault="008D1FDC" w:rsidP="008D1FDC">
      <w:pPr>
        <w:pStyle w:val="a3"/>
        <w:ind w:left="1800"/>
        <w:rPr>
          <w:rFonts w:ascii="Times New Roman" w:hAnsi="Times New Roman" w:cs="Times New Roman"/>
          <w:sz w:val="28"/>
          <w:szCs w:val="28"/>
        </w:rPr>
      </w:pPr>
    </w:p>
    <w:p w:rsidR="003A5D77" w:rsidRPr="008D1FDC" w:rsidRDefault="003A5D77">
      <w:pPr>
        <w:rPr>
          <w:rFonts w:ascii="Times New Roman" w:hAnsi="Times New Roman" w:cs="Times New Roman"/>
          <w:sz w:val="28"/>
          <w:szCs w:val="28"/>
        </w:rPr>
      </w:pPr>
    </w:p>
    <w:sectPr w:rsidR="003A5D77" w:rsidRPr="008D1F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FDC"/>
    <w:rsid w:val="003A5D77"/>
    <w:rsid w:val="00462542"/>
    <w:rsid w:val="007509E0"/>
    <w:rsid w:val="008D1FDC"/>
    <w:rsid w:val="00CF5CDE"/>
    <w:rsid w:val="00FB43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FDC"/>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1FDC"/>
    <w:pPr>
      <w:ind w:left="720"/>
      <w:contextualSpacing/>
    </w:pPr>
  </w:style>
  <w:style w:type="paragraph" w:styleId="a4">
    <w:name w:val="Balloon Text"/>
    <w:basedOn w:val="a"/>
    <w:link w:val="a5"/>
    <w:uiPriority w:val="99"/>
    <w:semiHidden/>
    <w:unhideWhenUsed/>
    <w:rsid w:val="00FB43E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B43E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FDC"/>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1FDC"/>
    <w:pPr>
      <w:ind w:left="720"/>
      <w:contextualSpacing/>
    </w:pPr>
  </w:style>
  <w:style w:type="paragraph" w:styleId="a4">
    <w:name w:val="Balloon Text"/>
    <w:basedOn w:val="a"/>
    <w:link w:val="a5"/>
    <w:uiPriority w:val="99"/>
    <w:semiHidden/>
    <w:unhideWhenUsed/>
    <w:rsid w:val="00FB43E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B43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036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5234</Words>
  <Characters>29834</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6</cp:lastModifiedBy>
  <cp:revision>2</cp:revision>
  <cp:lastPrinted>2019-09-04T11:21:00Z</cp:lastPrinted>
  <dcterms:created xsi:type="dcterms:W3CDTF">2020-02-26T07:23:00Z</dcterms:created>
  <dcterms:modified xsi:type="dcterms:W3CDTF">2020-02-26T07:23:00Z</dcterms:modified>
</cp:coreProperties>
</file>